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5F9E" w14:textId="77777777" w:rsidR="00CD4D99" w:rsidRPr="00D92719" w:rsidRDefault="00CD4D99" w:rsidP="00CD4D99">
      <w:pPr>
        <w:pStyle w:val="berschrift1"/>
        <w:spacing w:before="0" w:after="120" w:line="276" w:lineRule="auto"/>
        <w:ind w:left="0" w:right="2624" w:firstLine="0"/>
        <w:rPr>
          <w:lang w:val="en-US"/>
        </w:rPr>
      </w:pPr>
      <w:r w:rsidRPr="00D92719">
        <w:rPr>
          <w:color w:val="231F20"/>
          <w:lang w:val="en-US"/>
        </w:rPr>
        <w:t>Manhole cover SD4-RC3, attack-proof / security</w:t>
      </w:r>
      <w:r w:rsidRPr="00D92719">
        <w:rPr>
          <w:color w:val="231F20"/>
          <w:spacing w:val="-23"/>
          <w:lang w:val="en-US"/>
        </w:rPr>
        <w:t xml:space="preserve"> </w:t>
      </w:r>
      <w:r w:rsidRPr="00D92719">
        <w:rPr>
          <w:color w:val="231F20"/>
          <w:lang w:val="en-US"/>
        </w:rPr>
        <w:t>tested,</w:t>
      </w:r>
      <w:r w:rsidRPr="00D92719">
        <w:rPr>
          <w:color w:val="231F20"/>
          <w:spacing w:val="-23"/>
          <w:lang w:val="en-US"/>
        </w:rPr>
        <w:t xml:space="preserve"> </w:t>
      </w:r>
      <w:r w:rsidRPr="00D92719">
        <w:rPr>
          <w:color w:val="231F20"/>
          <w:lang w:val="en-US"/>
        </w:rPr>
        <w:t>weather-proof,</w:t>
      </w:r>
      <w:r w:rsidRPr="00D92719">
        <w:rPr>
          <w:color w:val="231F20"/>
          <w:spacing w:val="-23"/>
          <w:lang w:val="en-US"/>
        </w:rPr>
        <w:t xml:space="preserve"> </w:t>
      </w:r>
      <w:r w:rsidRPr="00D92719">
        <w:rPr>
          <w:color w:val="231F20"/>
          <w:lang w:val="en-US"/>
        </w:rPr>
        <w:t>round</w:t>
      </w:r>
      <w:r w:rsidRPr="00D92719">
        <w:rPr>
          <w:color w:val="231F20"/>
          <w:spacing w:val="-23"/>
          <w:lang w:val="en-US"/>
        </w:rPr>
        <w:t xml:space="preserve"> </w:t>
      </w:r>
      <w:r w:rsidRPr="00D92719">
        <w:rPr>
          <w:color w:val="231F20"/>
          <w:lang w:val="en-US"/>
        </w:rPr>
        <w:t>type</w:t>
      </w:r>
    </w:p>
    <w:p w14:paraId="11E62092" w14:textId="77777777" w:rsidR="00CD4D99" w:rsidRPr="00D92719" w:rsidRDefault="00CD4D99" w:rsidP="00CD4D99">
      <w:pPr>
        <w:pStyle w:val="Textkrper"/>
        <w:spacing w:after="120" w:line="276" w:lineRule="auto"/>
        <w:ind w:right="680"/>
        <w:rPr>
          <w:b/>
          <w:color w:val="231F20"/>
          <w:lang w:val="en-US"/>
        </w:rPr>
      </w:pPr>
    </w:p>
    <w:p w14:paraId="447C314B" w14:textId="77777777" w:rsidR="00CD4D99" w:rsidRPr="00D92719" w:rsidRDefault="00CD4D99" w:rsidP="00CD4D99">
      <w:pPr>
        <w:pStyle w:val="Textkrper"/>
        <w:spacing w:after="120" w:line="276" w:lineRule="auto"/>
        <w:ind w:right="680"/>
        <w:rPr>
          <w:lang w:val="en-US"/>
        </w:rPr>
      </w:pPr>
      <w:r w:rsidRPr="00D92719">
        <w:rPr>
          <w:b/>
          <w:color w:val="231F20"/>
          <w:lang w:val="en-US"/>
        </w:rPr>
        <w:t>Manhole</w:t>
      </w:r>
      <w:r w:rsidRPr="00D92719">
        <w:rPr>
          <w:b/>
          <w:color w:val="231F20"/>
          <w:spacing w:val="-15"/>
          <w:lang w:val="en-US"/>
        </w:rPr>
        <w:t xml:space="preserve"> </w:t>
      </w:r>
      <w:r w:rsidRPr="00D92719">
        <w:rPr>
          <w:b/>
          <w:color w:val="231F20"/>
          <w:lang w:val="en-US"/>
        </w:rPr>
        <w:t>cover,</w:t>
      </w:r>
      <w:r w:rsidRPr="00D92719">
        <w:rPr>
          <w:b/>
          <w:color w:val="231F20"/>
          <w:spacing w:val="-14"/>
          <w:lang w:val="en-US"/>
        </w:rPr>
        <w:t xml:space="preserve"> </w:t>
      </w:r>
      <w:r w:rsidRPr="00D92719">
        <w:rPr>
          <w:color w:val="231F20"/>
          <w:lang w:val="en-US"/>
        </w:rPr>
        <w:t>secure</w:t>
      </w:r>
      <w:r w:rsidRPr="00D92719">
        <w:rPr>
          <w:color w:val="231F20"/>
          <w:spacing w:val="-13"/>
          <w:lang w:val="en-US"/>
        </w:rPr>
        <w:t xml:space="preserve"> </w:t>
      </w:r>
      <w:r w:rsidRPr="00D92719">
        <w:rPr>
          <w:color w:val="231F20"/>
          <w:lang w:val="en-US"/>
        </w:rPr>
        <w:t>to</w:t>
      </w:r>
      <w:r w:rsidRPr="00D92719">
        <w:rPr>
          <w:color w:val="231F20"/>
          <w:spacing w:val="-12"/>
          <w:lang w:val="en-US"/>
        </w:rPr>
        <w:t xml:space="preserve"> </w:t>
      </w:r>
      <w:r w:rsidRPr="00D92719">
        <w:rPr>
          <w:color w:val="231F20"/>
          <w:lang w:val="en-US"/>
        </w:rPr>
        <w:t>prevent</w:t>
      </w:r>
      <w:r w:rsidRPr="00D92719">
        <w:rPr>
          <w:color w:val="231F20"/>
          <w:spacing w:val="-13"/>
          <w:lang w:val="en-US"/>
        </w:rPr>
        <w:t xml:space="preserve"> </w:t>
      </w:r>
      <w:r w:rsidRPr="00D92719">
        <w:rPr>
          <w:color w:val="231F20"/>
          <w:lang w:val="en-US"/>
        </w:rPr>
        <w:t>forced</w:t>
      </w:r>
      <w:r w:rsidRPr="00D92719">
        <w:rPr>
          <w:color w:val="231F20"/>
          <w:spacing w:val="-13"/>
          <w:lang w:val="en-US"/>
        </w:rPr>
        <w:t xml:space="preserve"> </w:t>
      </w:r>
      <w:r w:rsidRPr="00D92719">
        <w:rPr>
          <w:color w:val="231F20"/>
          <w:lang w:val="en-US"/>
        </w:rPr>
        <w:t>access, weatherproof, round in shape, made of 1.4307 (AISI 304 L) stainless steel.</w:t>
      </w:r>
    </w:p>
    <w:p w14:paraId="6B7BE32F" w14:textId="77777777" w:rsidR="00CD4D99" w:rsidRPr="009565E2" w:rsidRDefault="00CD4D99" w:rsidP="00CD4D99">
      <w:pPr>
        <w:pStyle w:val="Textkrper"/>
        <w:spacing w:after="120" w:line="276" w:lineRule="auto"/>
      </w:pPr>
      <w:r w:rsidRPr="00D92719">
        <w:rPr>
          <w:color w:val="231F20"/>
          <w:lang w:val="en-US"/>
        </w:rPr>
        <w:t>Based</w:t>
      </w:r>
      <w:r w:rsidRPr="00D92719">
        <w:rPr>
          <w:color w:val="231F20"/>
          <w:spacing w:val="-11"/>
          <w:lang w:val="en-US"/>
        </w:rPr>
        <w:t xml:space="preserve"> </w:t>
      </w:r>
      <w:r w:rsidRPr="00D92719">
        <w:rPr>
          <w:color w:val="231F20"/>
          <w:lang w:val="en-US"/>
        </w:rPr>
        <w:t>on</w:t>
      </w:r>
      <w:r w:rsidRPr="00D92719">
        <w:rPr>
          <w:color w:val="231F20"/>
          <w:spacing w:val="-11"/>
          <w:lang w:val="en-US"/>
        </w:rPr>
        <w:t xml:space="preserve"> </w:t>
      </w:r>
      <w:r w:rsidRPr="00D92719">
        <w:rPr>
          <w:color w:val="231F20"/>
          <w:lang w:val="en-US"/>
        </w:rPr>
        <w:t>DIN</w:t>
      </w:r>
      <w:r w:rsidRPr="00D92719">
        <w:rPr>
          <w:color w:val="231F20"/>
          <w:spacing w:val="-11"/>
          <w:lang w:val="en-US"/>
        </w:rPr>
        <w:t xml:space="preserve"> </w:t>
      </w:r>
      <w:r w:rsidRPr="00D92719">
        <w:rPr>
          <w:color w:val="231F20"/>
          <w:lang w:val="en-US"/>
        </w:rPr>
        <w:t>1239:2018-4,</w:t>
      </w:r>
      <w:r w:rsidRPr="00D92719">
        <w:rPr>
          <w:color w:val="231F20"/>
          <w:spacing w:val="-11"/>
          <w:lang w:val="en-US"/>
        </w:rPr>
        <w:t xml:space="preserve"> </w:t>
      </w:r>
      <w:r w:rsidRPr="00D92719">
        <w:rPr>
          <w:color w:val="231F20"/>
          <w:lang w:val="en-US"/>
        </w:rPr>
        <w:t>security</w:t>
      </w:r>
      <w:r w:rsidRPr="00D92719">
        <w:rPr>
          <w:color w:val="231F20"/>
          <w:spacing w:val="-11"/>
          <w:lang w:val="en-US"/>
        </w:rPr>
        <w:t xml:space="preserve"> </w:t>
      </w:r>
      <w:r w:rsidRPr="00D92719">
        <w:rPr>
          <w:color w:val="231F20"/>
          <w:lang w:val="en-US"/>
        </w:rPr>
        <w:t>tested</w:t>
      </w:r>
      <w:r w:rsidRPr="00D92719">
        <w:rPr>
          <w:color w:val="231F20"/>
          <w:spacing w:val="-11"/>
          <w:lang w:val="en-US"/>
        </w:rPr>
        <w:t xml:space="preserve"> </w:t>
      </w:r>
      <w:r w:rsidRPr="00D92719">
        <w:rPr>
          <w:color w:val="231F20"/>
          <w:lang w:val="en-US"/>
        </w:rPr>
        <w:t>to</w:t>
      </w:r>
      <w:r w:rsidRPr="00D92719">
        <w:rPr>
          <w:color w:val="231F20"/>
          <w:spacing w:val="-11"/>
          <w:lang w:val="en-US"/>
        </w:rPr>
        <w:t xml:space="preserve"> </w:t>
      </w:r>
      <w:r w:rsidRPr="00D92719">
        <w:rPr>
          <w:color w:val="231F20"/>
          <w:lang w:val="en-US"/>
        </w:rPr>
        <w:t xml:space="preserve">resistance class RC3 (DIN EN 1627). </w:t>
      </w:r>
      <w:r w:rsidRPr="00395729">
        <w:rPr>
          <w:color w:val="231F20"/>
          <w:lang w:val="en-US"/>
        </w:rPr>
        <w:t>According to requirements</w:t>
      </w:r>
      <w:r w:rsidRPr="00395729">
        <w:rPr>
          <w:lang w:val="en-US"/>
        </w:rPr>
        <w:t xml:space="preserve"> </w:t>
      </w:r>
      <w:r w:rsidRPr="00395729">
        <w:rPr>
          <w:lang w:val="en-US"/>
        </w:rPr>
        <w:br/>
      </w:r>
      <w:r w:rsidRPr="00395729">
        <w:rPr>
          <w:color w:val="231F20"/>
          <w:lang w:val="en-US"/>
        </w:rPr>
        <w:t>of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DVGW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W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1050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-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Object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protection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for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>water</w:t>
      </w:r>
      <w:r w:rsidRPr="00395729">
        <w:rPr>
          <w:color w:val="231F20"/>
          <w:spacing w:val="-11"/>
          <w:lang w:val="en-US"/>
        </w:rPr>
        <w:t xml:space="preserve"> </w:t>
      </w:r>
      <w:r w:rsidRPr="00395729">
        <w:rPr>
          <w:color w:val="231F20"/>
          <w:lang w:val="en-US"/>
        </w:rPr>
        <w:t xml:space="preserve">supply structures. </w:t>
      </w:r>
      <w:r w:rsidRPr="009565E2">
        <w:rPr>
          <w:color w:val="231F20"/>
        </w:rPr>
        <w:t>Suitable for use in Ex zone 1.</w:t>
      </w:r>
    </w:p>
    <w:p w14:paraId="0AC77338" w14:textId="77777777" w:rsidR="00CD4D99" w:rsidRPr="009565E2" w:rsidRDefault="00CD4D99" w:rsidP="00CD4D99">
      <w:pPr>
        <w:pStyle w:val="Textkrper"/>
        <w:spacing w:after="120" w:line="276" w:lineRule="auto"/>
        <w:ind w:right="38"/>
      </w:pPr>
      <w:r w:rsidRPr="009565E2">
        <w:rPr>
          <w:b/>
          <w:color w:val="231F20"/>
        </w:rPr>
        <w:t xml:space="preserve">The cover </w:t>
      </w:r>
      <w:r w:rsidRPr="009565E2">
        <w:rPr>
          <w:color w:val="231F20"/>
        </w:rPr>
        <w:t>consisting of a 4 mm thick stainless steel plate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with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a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centrally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raised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profile,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with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stable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concealed hinges, stainless steel gas assisted spring dampers, integrated arrestor which can only be undone by hand, with handle, with a replaceable circumferential, insect- proof and totally weather-proof rubber seal (frost-proof and weather-resistant) attached to the underside of the cover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for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low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wear,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including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lock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system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with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anti-drilling protection, as standard with hardened safety lock as recommended</w:t>
      </w:r>
      <w:r w:rsidRPr="009565E2">
        <w:rPr>
          <w:color w:val="231F20"/>
          <w:spacing w:val="-6"/>
        </w:rPr>
        <w:t xml:space="preserve"> </w:t>
      </w:r>
      <w:r w:rsidRPr="009565E2">
        <w:rPr>
          <w:color w:val="231F20"/>
        </w:rPr>
        <w:t>by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criminal</w:t>
      </w:r>
      <w:r w:rsidRPr="009565E2">
        <w:rPr>
          <w:color w:val="231F20"/>
          <w:spacing w:val="-6"/>
        </w:rPr>
        <w:t xml:space="preserve"> </w:t>
      </w:r>
      <w:r w:rsidRPr="009565E2">
        <w:rPr>
          <w:color w:val="231F20"/>
        </w:rPr>
        <w:t>investigation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departments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and in accordance with the normative standards; the profile cylinder in accordance with DIN 18252 to be provided by the</w:t>
      </w:r>
      <w:r w:rsidRPr="009565E2">
        <w:rPr>
          <w:color w:val="231F20"/>
          <w:spacing w:val="-1"/>
        </w:rPr>
        <w:t xml:space="preserve"> </w:t>
      </w:r>
      <w:r w:rsidRPr="009565E2">
        <w:rPr>
          <w:color w:val="231F20"/>
        </w:rPr>
        <w:t>customer.</w:t>
      </w:r>
    </w:p>
    <w:p w14:paraId="209BE99D" w14:textId="77777777" w:rsidR="00CD4D99" w:rsidRDefault="00CD4D99" w:rsidP="00CD4D99">
      <w:pPr>
        <w:pStyle w:val="Textkrper"/>
        <w:spacing w:after="120" w:line="276" w:lineRule="auto"/>
        <w:rPr>
          <w:color w:val="231F20"/>
          <w:spacing w:val="-2"/>
        </w:rPr>
      </w:pPr>
      <w:r w:rsidRPr="009565E2">
        <w:rPr>
          <w:color w:val="231F20"/>
        </w:rPr>
        <w:t>A</w:t>
      </w:r>
      <w:r w:rsidRPr="009565E2">
        <w:rPr>
          <w:color w:val="231F20"/>
          <w:spacing w:val="-8"/>
        </w:rPr>
        <w:t xml:space="preserve"> </w:t>
      </w:r>
      <w:r w:rsidRPr="009565E2">
        <w:rPr>
          <w:color w:val="231F20"/>
        </w:rPr>
        <w:t>connection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for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potential</w:t>
      </w:r>
      <w:r w:rsidRPr="009565E2">
        <w:rPr>
          <w:color w:val="231F20"/>
          <w:spacing w:val="-8"/>
        </w:rPr>
        <w:t xml:space="preserve"> </w:t>
      </w:r>
      <w:r w:rsidRPr="009565E2">
        <w:rPr>
          <w:color w:val="231F20"/>
        </w:rPr>
        <w:t>equalisation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is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  <w:spacing w:val="-2"/>
        </w:rPr>
        <w:t>provided.</w:t>
      </w:r>
    </w:p>
    <w:p w14:paraId="185DDD57" w14:textId="77777777" w:rsidR="00CD4D99" w:rsidRPr="009565E2" w:rsidRDefault="00CD4D99" w:rsidP="00CD4D99">
      <w:pPr>
        <w:pStyle w:val="Textkrper"/>
        <w:spacing w:after="120" w:line="276" w:lineRule="auto"/>
        <w:ind w:right="73"/>
      </w:pPr>
      <w:r w:rsidRPr="009565E2">
        <w:rPr>
          <w:b/>
          <w:color w:val="231F20"/>
        </w:rPr>
        <w:t>The frame</w:t>
      </w:r>
      <w:r w:rsidRPr="009565E2">
        <w:rPr>
          <w:b/>
          <w:color w:val="231F20"/>
          <w:spacing w:val="-4"/>
        </w:rPr>
        <w:t xml:space="preserve"> </w:t>
      </w:r>
      <w:r w:rsidRPr="009565E2">
        <w:rPr>
          <w:color w:val="231F20"/>
        </w:rPr>
        <w:t>consists of an angle section, designed for bolted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fixing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with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clips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inside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the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manhole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as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lift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locks.</w:t>
      </w:r>
    </w:p>
    <w:p w14:paraId="64011A03" w14:textId="77777777" w:rsidR="00CD4D99" w:rsidRPr="009565E2" w:rsidRDefault="00CD4D99" w:rsidP="00CD4D99">
      <w:pPr>
        <w:pStyle w:val="Textkrper"/>
        <w:spacing w:after="120" w:line="276" w:lineRule="auto"/>
        <w:ind w:right="73"/>
      </w:pPr>
      <w:r w:rsidRPr="009565E2">
        <w:rPr>
          <w:color w:val="231F20"/>
        </w:rPr>
        <w:t>Manhole</w:t>
      </w:r>
      <w:r w:rsidRPr="009565E2">
        <w:rPr>
          <w:color w:val="231F20"/>
          <w:spacing w:val="-12"/>
        </w:rPr>
        <w:t xml:space="preserve"> </w:t>
      </w:r>
      <w:r w:rsidRPr="009565E2">
        <w:rPr>
          <w:color w:val="231F20"/>
        </w:rPr>
        <w:t>cover</w:t>
      </w:r>
      <w:r w:rsidRPr="009565E2">
        <w:rPr>
          <w:color w:val="231F20"/>
          <w:spacing w:val="-12"/>
        </w:rPr>
        <w:t xml:space="preserve"> </w:t>
      </w:r>
      <w:r w:rsidRPr="009565E2">
        <w:rPr>
          <w:color w:val="231F20"/>
        </w:rPr>
        <w:t>and</w:t>
      </w:r>
      <w:r w:rsidRPr="009565E2">
        <w:rPr>
          <w:color w:val="231F20"/>
          <w:spacing w:val="-12"/>
        </w:rPr>
        <w:t xml:space="preserve"> </w:t>
      </w:r>
      <w:r w:rsidRPr="009565E2">
        <w:rPr>
          <w:color w:val="231F20"/>
        </w:rPr>
        <w:t>frame</w:t>
      </w:r>
      <w:r w:rsidRPr="009565E2">
        <w:rPr>
          <w:color w:val="231F20"/>
          <w:spacing w:val="-12"/>
        </w:rPr>
        <w:t xml:space="preserve"> </w:t>
      </w:r>
      <w:r w:rsidRPr="009565E2">
        <w:rPr>
          <w:color w:val="231F20"/>
        </w:rPr>
        <w:t>shielded</w:t>
      </w:r>
      <w:r w:rsidRPr="009565E2">
        <w:rPr>
          <w:color w:val="231F20"/>
          <w:spacing w:val="-12"/>
        </w:rPr>
        <w:t xml:space="preserve"> </w:t>
      </w:r>
      <w:r w:rsidRPr="009565E2">
        <w:rPr>
          <w:color w:val="231F20"/>
        </w:rPr>
        <w:t>arc-welded,</w:t>
      </w:r>
      <w:r w:rsidRPr="009565E2">
        <w:rPr>
          <w:color w:val="231F20"/>
          <w:spacing w:val="-12"/>
        </w:rPr>
        <w:t xml:space="preserve"> </w:t>
      </w:r>
      <w:r w:rsidRPr="009565E2">
        <w:rPr>
          <w:color w:val="231F20"/>
        </w:rPr>
        <w:t>acid- treated in a pickling bath and passivated.</w:t>
      </w:r>
    </w:p>
    <w:p w14:paraId="194FC2E7" w14:textId="77777777" w:rsidR="00CD4D99" w:rsidRDefault="00CD4D99" w:rsidP="00CD4D99">
      <w:pPr>
        <w:pStyle w:val="Textkrper"/>
        <w:spacing w:after="120" w:line="276" w:lineRule="auto"/>
        <w:rPr>
          <w:color w:val="231F20"/>
          <w:spacing w:val="-2"/>
        </w:rPr>
      </w:pPr>
      <w:r w:rsidRPr="009565E2">
        <w:rPr>
          <w:color w:val="231F20"/>
        </w:rPr>
        <w:t>Operating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key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  <w:spacing w:val="-2"/>
        </w:rPr>
        <w:t>included.</w:t>
      </w:r>
    </w:p>
    <w:p w14:paraId="23F4DB48" w14:textId="77777777" w:rsidR="00CD4D99" w:rsidRDefault="00CD4D99" w:rsidP="00CD4D99">
      <w:pPr>
        <w:pStyle w:val="Textkrper"/>
        <w:spacing w:after="120" w:line="276" w:lineRule="auto"/>
        <w:rPr>
          <w:color w:val="231F20"/>
          <w:spacing w:val="-2"/>
        </w:rPr>
      </w:pPr>
    </w:p>
    <w:p w14:paraId="038D17F3" w14:textId="77777777" w:rsidR="00CD4D99" w:rsidRPr="009565E2" w:rsidRDefault="00CD4D99" w:rsidP="00CD4D99">
      <w:pPr>
        <w:spacing w:after="120" w:line="276" w:lineRule="auto"/>
        <w:rPr>
          <w:b/>
          <w:sz w:val="18"/>
        </w:rPr>
      </w:pPr>
      <w:r w:rsidRPr="009565E2">
        <w:rPr>
          <w:b/>
          <w:color w:val="231F20"/>
          <w:spacing w:val="-2"/>
          <w:sz w:val="18"/>
        </w:rPr>
        <w:t>Options:</w:t>
      </w:r>
    </w:p>
    <w:p w14:paraId="56DC80FE" w14:textId="77777777" w:rsidR="00CD4D99" w:rsidRPr="009565E2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62"/>
        </w:rPr>
        <w:t xml:space="preserve"> </w:t>
      </w:r>
      <w:r w:rsidRPr="009565E2">
        <w:rPr>
          <w:color w:val="231F20"/>
        </w:rPr>
        <w:t>1.4404</w:t>
      </w:r>
      <w:r w:rsidRPr="009565E2">
        <w:rPr>
          <w:color w:val="231F20"/>
          <w:spacing w:val="-8"/>
        </w:rPr>
        <w:t xml:space="preserve"> </w:t>
      </w:r>
      <w:r w:rsidRPr="009565E2">
        <w:rPr>
          <w:color w:val="231F20"/>
        </w:rPr>
        <w:t>(AISI</w:t>
      </w:r>
      <w:r w:rsidRPr="009565E2">
        <w:rPr>
          <w:color w:val="231F20"/>
          <w:spacing w:val="-6"/>
        </w:rPr>
        <w:t xml:space="preserve"> </w:t>
      </w:r>
      <w:r w:rsidRPr="009565E2">
        <w:rPr>
          <w:color w:val="231F20"/>
        </w:rPr>
        <w:t>316</w:t>
      </w:r>
      <w:r w:rsidRPr="009565E2">
        <w:rPr>
          <w:color w:val="231F20"/>
          <w:spacing w:val="-8"/>
        </w:rPr>
        <w:t xml:space="preserve"> </w:t>
      </w:r>
      <w:r w:rsidRPr="009565E2">
        <w:rPr>
          <w:color w:val="231F20"/>
        </w:rPr>
        <w:t>L)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stainless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  <w:spacing w:val="-2"/>
        </w:rPr>
        <w:t>steel</w:t>
      </w:r>
    </w:p>
    <w:p w14:paraId="644D878F" w14:textId="77777777" w:rsidR="00CD4D99" w:rsidRPr="009565E2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63"/>
        </w:rPr>
        <w:t xml:space="preserve"> </w:t>
      </w:r>
      <w:r w:rsidRPr="009565E2">
        <w:rPr>
          <w:color w:val="231F20"/>
        </w:rPr>
        <w:t>Air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vent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DN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150,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centrally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  <w:spacing w:val="-2"/>
        </w:rPr>
        <w:t>welded</w:t>
      </w:r>
    </w:p>
    <w:p w14:paraId="0D565963" w14:textId="77777777" w:rsidR="00CD4D99" w:rsidRPr="009565E2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62"/>
        </w:rPr>
        <w:t xml:space="preserve"> </w:t>
      </w:r>
      <w:r w:rsidRPr="009565E2">
        <w:rPr>
          <w:color w:val="231F20"/>
        </w:rPr>
        <w:t>Insulation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of</w:t>
      </w:r>
      <w:r w:rsidRPr="009565E2">
        <w:rPr>
          <w:color w:val="231F20"/>
          <w:spacing w:val="-8"/>
        </w:rPr>
        <w:t xml:space="preserve"> </w:t>
      </w:r>
      <w:r w:rsidRPr="009565E2">
        <w:rPr>
          <w:color w:val="231F20"/>
        </w:rPr>
        <w:t>the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cover,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without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  <w:spacing w:val="-4"/>
        </w:rPr>
        <w:t>FCKW</w:t>
      </w:r>
    </w:p>
    <w:p w14:paraId="44AFD5AD" w14:textId="77777777" w:rsidR="00CD4D99" w:rsidRPr="009565E2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55"/>
        </w:rPr>
        <w:t xml:space="preserve"> </w:t>
      </w:r>
      <w:r w:rsidRPr="009565E2">
        <w:rPr>
          <w:color w:val="231F20"/>
        </w:rPr>
        <w:t>Fixing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material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and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foam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rubber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gasket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  <w:spacing w:val="-4"/>
        </w:rPr>
        <w:t>30/5</w:t>
      </w:r>
    </w:p>
    <w:p w14:paraId="28A515DB" w14:textId="77777777" w:rsidR="00CD4D99" w:rsidRPr="009565E2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61"/>
        </w:rPr>
        <w:t xml:space="preserve"> </w:t>
      </w:r>
      <w:r w:rsidRPr="009565E2">
        <w:rPr>
          <w:color w:val="231F20"/>
        </w:rPr>
        <w:t>Non-standard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  <w:spacing w:val="-2"/>
        </w:rPr>
        <w:t>sizes</w:t>
      </w:r>
    </w:p>
    <w:p w14:paraId="60443B63" w14:textId="77777777" w:rsidR="00CD4D99" w:rsidRPr="009565E2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58"/>
        </w:rPr>
        <w:t xml:space="preserve"> </w:t>
      </w:r>
      <w:r w:rsidRPr="009565E2">
        <w:rPr>
          <w:color w:val="231F20"/>
        </w:rPr>
        <w:t>Magnetic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contact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(cover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open/shut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  <w:spacing w:val="-2"/>
        </w:rPr>
        <w:t>indicator)</w:t>
      </w:r>
    </w:p>
    <w:p w14:paraId="34A73416" w14:textId="77777777" w:rsidR="00CD4D99" w:rsidRPr="009565E2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57"/>
        </w:rPr>
        <w:t xml:space="preserve"> </w:t>
      </w:r>
      <w:r w:rsidRPr="009565E2">
        <w:rPr>
          <w:color w:val="231F20"/>
        </w:rPr>
        <w:t>Lacquer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according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to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</w:rPr>
        <w:t>RAL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colour</w:t>
      </w:r>
      <w:r w:rsidRPr="009565E2">
        <w:rPr>
          <w:color w:val="231F20"/>
          <w:spacing w:val="-7"/>
        </w:rPr>
        <w:t xml:space="preserve"> </w:t>
      </w:r>
      <w:r w:rsidRPr="009565E2">
        <w:rPr>
          <w:color w:val="231F20"/>
          <w:spacing w:val="-2"/>
        </w:rPr>
        <w:t>chart</w:t>
      </w:r>
    </w:p>
    <w:p w14:paraId="0D85F1C8" w14:textId="77777777" w:rsidR="00CD4D99" w:rsidRPr="009565E2" w:rsidRDefault="00CD4D99" w:rsidP="00CD4D99">
      <w:pPr>
        <w:pStyle w:val="Textkrper"/>
        <w:spacing w:after="120" w:line="276" w:lineRule="auto"/>
        <w:ind w:left="284" w:right="461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56"/>
        </w:rPr>
        <w:t xml:space="preserve"> </w:t>
      </w:r>
      <w:r w:rsidRPr="009565E2">
        <w:rPr>
          <w:color w:val="231F20"/>
        </w:rPr>
        <w:t>Pollen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filter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or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biofilter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(for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odour</w:t>
      </w:r>
      <w:r w:rsidRPr="009565E2">
        <w:rPr>
          <w:color w:val="231F20"/>
          <w:spacing w:val="-10"/>
        </w:rPr>
        <w:t xml:space="preserve"> </w:t>
      </w:r>
      <w:r w:rsidRPr="009565E2">
        <w:rPr>
          <w:color w:val="231F20"/>
        </w:rPr>
        <w:t>elimination) within the air vent</w:t>
      </w:r>
    </w:p>
    <w:p w14:paraId="66994B90" w14:textId="77777777" w:rsidR="00CD4D99" w:rsidRDefault="00CD4D99" w:rsidP="00CD4D99">
      <w:pPr>
        <w:pStyle w:val="Textkrper"/>
        <w:spacing w:after="120" w:line="276" w:lineRule="auto"/>
        <w:ind w:left="284" w:hanging="284"/>
      </w:pPr>
      <w:r w:rsidRPr="009565E2">
        <w:rPr>
          <w:color w:val="231F20"/>
        </w:rPr>
        <w:t>➤</w:t>
      </w:r>
      <w:r w:rsidRPr="009565E2">
        <w:rPr>
          <w:color w:val="231F20"/>
          <w:spacing w:val="58"/>
        </w:rPr>
        <w:t xml:space="preserve"> </w:t>
      </w:r>
      <w:r w:rsidRPr="009565E2">
        <w:rPr>
          <w:color w:val="231F20"/>
        </w:rPr>
        <w:t>Safety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guard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/</w:t>
      </w:r>
      <w:r w:rsidRPr="009565E2">
        <w:rPr>
          <w:color w:val="231F20"/>
          <w:spacing w:val="-9"/>
        </w:rPr>
        <w:t xml:space="preserve"> </w:t>
      </w:r>
      <w:r w:rsidRPr="009565E2">
        <w:rPr>
          <w:color w:val="231F20"/>
        </w:rPr>
        <w:t>antifall</w:t>
      </w:r>
      <w:r w:rsidRPr="009565E2">
        <w:rPr>
          <w:color w:val="231F20"/>
          <w:spacing w:val="-8"/>
        </w:rPr>
        <w:t xml:space="preserve"> </w:t>
      </w:r>
      <w:r w:rsidRPr="009565E2">
        <w:rPr>
          <w:color w:val="231F20"/>
          <w:spacing w:val="-4"/>
        </w:rPr>
        <w:t>guard</w:t>
      </w:r>
    </w:p>
    <w:p w14:paraId="35912438" w14:textId="5AFDDE63" w:rsidR="00C006D6" w:rsidRPr="00CD4D99" w:rsidRDefault="00C006D6" w:rsidP="00CD4D99"/>
    <w:sectPr w:rsidR="00C006D6" w:rsidRPr="00CD4D99" w:rsidSect="00F42138">
      <w:footerReference w:type="default" r:id="rId6"/>
      <w:pgSz w:w="11910" w:h="16840"/>
      <w:pgMar w:top="110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30120" w14:textId="77777777" w:rsidR="00157E25" w:rsidRDefault="00157E25">
      <w:r>
        <w:separator/>
      </w:r>
    </w:p>
  </w:endnote>
  <w:endnote w:type="continuationSeparator" w:id="0">
    <w:p w14:paraId="3F3498C5" w14:textId="77777777" w:rsidR="00157E25" w:rsidRDefault="00157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C54B" w14:textId="4C115E2D" w:rsidR="00C006D6" w:rsidRDefault="00C006D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8E71" w14:textId="77777777" w:rsidR="00157E25" w:rsidRDefault="00157E25">
      <w:r>
        <w:separator/>
      </w:r>
    </w:p>
  </w:footnote>
  <w:footnote w:type="continuationSeparator" w:id="0">
    <w:p w14:paraId="56D7E150" w14:textId="77777777" w:rsidR="00157E25" w:rsidRDefault="00157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D6"/>
    <w:rsid w:val="00157E25"/>
    <w:rsid w:val="00395729"/>
    <w:rsid w:val="00C006D6"/>
    <w:rsid w:val="00CD4D99"/>
    <w:rsid w:val="00D92719"/>
    <w:rsid w:val="00F4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80A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213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2138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CD4D99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SD4RC3</TermName>
          <TermId xmlns="http://schemas.microsoft.com/office/infopath/2007/PartnerControls">7b2166ed-0a06-421a-bd5b-49c46e34793b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4</Value>
      <Value>10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AEF62CD-E4CC-49A4-B069-059BE4DE87AD}"/>
</file>

<file path=customXml/itemProps2.xml><?xml version="1.0" encoding="utf-8"?>
<ds:datastoreItem xmlns:ds="http://schemas.openxmlformats.org/officeDocument/2006/customXml" ds:itemID="{E10286F3-2117-420C-AE2E-18FC3D5114C3}"/>
</file>

<file path=customXml/itemProps3.xml><?xml version="1.0" encoding="utf-8"?>
<ds:datastoreItem xmlns:ds="http://schemas.openxmlformats.org/officeDocument/2006/customXml" ds:itemID="{21E86236-48DD-4CA8-A5A1-DFC1F5981412}"/>
</file>

<file path=customXml/itemProps4.xml><?xml version="1.0" encoding="utf-8"?>
<ds:datastoreItem xmlns:ds="http://schemas.openxmlformats.org/officeDocument/2006/customXml" ds:itemID="{EC6ACE77-B10C-454F-9B71-B7E895F0A6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SD4 RC3</dc:title>
  <cp:lastModifiedBy>Bayerschmidt, Bianca</cp:lastModifiedBy>
  <cp:revision>4</cp:revision>
  <dcterms:created xsi:type="dcterms:W3CDTF">2023-05-15T12:22:00Z</dcterms:created>
  <dcterms:modified xsi:type="dcterms:W3CDTF">2023-10-20T05:38:00Z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10;#SD4RC3|7b2166ed-0a06-421a-bd5b-49c46e34793b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